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96" w:rsidRDefault="00E97296" w:rsidP="00E97296">
      <w:pPr>
        <w:widowControl/>
        <w:shd w:val="clear" w:color="auto" w:fill="FFFFFF"/>
        <w:spacing w:line="560" w:lineRule="exact"/>
        <w:jc w:val="left"/>
        <w:rPr>
          <w:rFonts w:ascii="方正仿宋简体" w:eastAsia="方正仿宋简体" w:hAnsi="宋体" w:cs="宋体"/>
          <w:b/>
          <w:color w:val="000000"/>
          <w:kern w:val="0"/>
          <w:sz w:val="44"/>
          <w:szCs w:val="44"/>
        </w:rPr>
      </w:pPr>
      <w:r>
        <w:rPr>
          <w:rFonts w:ascii="方正仿宋简体" w:eastAsia="方正仿宋简体" w:hAnsi="宋体" w:cs="宋体" w:hint="eastAsia"/>
          <w:color w:val="000000"/>
          <w:kern w:val="0"/>
          <w:sz w:val="32"/>
          <w:szCs w:val="32"/>
        </w:rPr>
        <w:t>附件1：</w:t>
      </w:r>
    </w:p>
    <w:p w:rsidR="00E97296" w:rsidRDefault="00E97296" w:rsidP="00E97296">
      <w:pPr>
        <w:widowControl/>
        <w:shd w:val="clear" w:color="auto" w:fill="FFFFFF"/>
        <w:spacing w:line="560" w:lineRule="exact"/>
        <w:ind w:firstLineChars="200" w:firstLine="883"/>
        <w:jc w:val="center"/>
        <w:rPr>
          <w:rFonts w:ascii="方正仿宋简体" w:eastAsia="方正仿宋简体" w:hAnsi="宋体" w:cs="宋体"/>
          <w:b/>
          <w:color w:val="000000"/>
          <w:kern w:val="0"/>
          <w:sz w:val="44"/>
          <w:szCs w:val="44"/>
        </w:rPr>
      </w:pPr>
      <w:r w:rsidRPr="00D2255D">
        <w:rPr>
          <w:rFonts w:ascii="方正仿宋简体" w:eastAsia="方正仿宋简体" w:hAnsi="宋体" w:cs="宋体" w:hint="eastAsia"/>
          <w:b/>
          <w:color w:val="000000"/>
          <w:kern w:val="0"/>
          <w:sz w:val="44"/>
          <w:szCs w:val="44"/>
        </w:rPr>
        <w:t>***专业部（院）2018-2019（2）</w:t>
      </w:r>
    </w:p>
    <w:p w:rsidR="00E97296" w:rsidRPr="00D2255D" w:rsidRDefault="00E97296" w:rsidP="00E97296">
      <w:pPr>
        <w:widowControl/>
        <w:shd w:val="clear" w:color="auto" w:fill="FFFFFF"/>
        <w:spacing w:line="560" w:lineRule="exact"/>
        <w:ind w:firstLineChars="200" w:firstLine="883"/>
        <w:jc w:val="center"/>
        <w:rPr>
          <w:rFonts w:ascii="方正仿宋简体" w:eastAsia="方正仿宋简体" w:hAnsi="宋体" w:cs="宋体"/>
          <w:b/>
          <w:color w:val="000000"/>
          <w:kern w:val="0"/>
          <w:sz w:val="44"/>
          <w:szCs w:val="44"/>
        </w:rPr>
      </w:pPr>
      <w:r w:rsidRPr="00D2255D">
        <w:rPr>
          <w:rFonts w:ascii="方正仿宋简体" w:eastAsia="方正仿宋简体" w:hAnsi="宋体" w:cs="宋体" w:hint="eastAsia"/>
          <w:b/>
          <w:color w:val="000000"/>
          <w:kern w:val="0"/>
          <w:sz w:val="44"/>
          <w:szCs w:val="44"/>
        </w:rPr>
        <w:t>公开课安排表</w:t>
      </w:r>
    </w:p>
    <w:tbl>
      <w:tblPr>
        <w:tblStyle w:val="a3"/>
        <w:tblW w:w="9983" w:type="dxa"/>
        <w:jc w:val="center"/>
        <w:tblLook w:val="04A0"/>
      </w:tblPr>
      <w:tblGrid>
        <w:gridCol w:w="757"/>
        <w:gridCol w:w="1075"/>
        <w:gridCol w:w="3118"/>
        <w:gridCol w:w="1134"/>
        <w:gridCol w:w="2835"/>
        <w:gridCol w:w="1064"/>
      </w:tblGrid>
      <w:tr w:rsidR="00E97296" w:rsidRPr="00A6229A" w:rsidTr="00564C28">
        <w:trPr>
          <w:trHeight w:val="606"/>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r w:rsidRPr="00A6229A">
              <w:rPr>
                <w:rFonts w:asciiTheme="minorEastAsia" w:hAnsiTheme="minorEastAsia" w:cs="宋体" w:hint="eastAsia"/>
                <w:color w:val="000000"/>
                <w:kern w:val="0"/>
                <w:szCs w:val="21"/>
              </w:rPr>
              <w:t>序号</w:t>
            </w:r>
          </w:p>
        </w:tc>
        <w:tc>
          <w:tcPr>
            <w:tcW w:w="107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r w:rsidRPr="00A6229A">
              <w:rPr>
                <w:rFonts w:asciiTheme="minorEastAsia" w:hAnsiTheme="minorEastAsia" w:cs="宋体" w:hint="eastAsia"/>
                <w:color w:val="000000"/>
                <w:kern w:val="0"/>
                <w:szCs w:val="21"/>
              </w:rPr>
              <w:t>教师</w:t>
            </w:r>
          </w:p>
        </w:tc>
        <w:tc>
          <w:tcPr>
            <w:tcW w:w="3118"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r w:rsidRPr="00A6229A">
              <w:rPr>
                <w:rFonts w:asciiTheme="minorEastAsia" w:hAnsiTheme="minorEastAsia" w:cs="宋体" w:hint="eastAsia"/>
                <w:color w:val="000000"/>
                <w:kern w:val="0"/>
                <w:szCs w:val="21"/>
              </w:rPr>
              <w:t>上课时间</w:t>
            </w:r>
            <w:r w:rsidRPr="00E7138A">
              <w:rPr>
                <w:rFonts w:asciiTheme="minorEastAsia" w:hAnsiTheme="minorEastAsia" w:cs="宋体" w:hint="eastAsia"/>
                <w:color w:val="FF0000"/>
                <w:kern w:val="0"/>
                <w:szCs w:val="21"/>
              </w:rPr>
              <w:t>（按时间顺序排）</w:t>
            </w:r>
          </w:p>
        </w:tc>
        <w:tc>
          <w:tcPr>
            <w:tcW w:w="113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上课地点</w:t>
            </w:r>
          </w:p>
        </w:tc>
        <w:tc>
          <w:tcPr>
            <w:tcW w:w="283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课程名称</w:t>
            </w:r>
          </w:p>
        </w:tc>
        <w:tc>
          <w:tcPr>
            <w:tcW w:w="106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备注</w:t>
            </w:r>
          </w:p>
        </w:tc>
      </w:tr>
      <w:tr w:rsidR="00E97296" w:rsidRPr="00A6229A" w:rsidTr="00564C28">
        <w:trPr>
          <w:trHeight w:val="606"/>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r w:rsidRPr="00A6229A">
              <w:rPr>
                <w:rFonts w:asciiTheme="minorEastAsia" w:hAnsiTheme="minorEastAsia" w:cs="宋体" w:hint="eastAsia"/>
                <w:color w:val="FF0000"/>
                <w:kern w:val="0"/>
                <w:szCs w:val="21"/>
              </w:rPr>
              <w:t>1</w:t>
            </w:r>
          </w:p>
        </w:tc>
        <w:tc>
          <w:tcPr>
            <w:tcW w:w="1075"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p>
        </w:tc>
        <w:tc>
          <w:tcPr>
            <w:tcW w:w="3118"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第6周   星期一   第5节</w:t>
            </w:r>
          </w:p>
        </w:tc>
        <w:tc>
          <w:tcPr>
            <w:tcW w:w="1134"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3#302</w:t>
            </w:r>
          </w:p>
        </w:tc>
        <w:tc>
          <w:tcPr>
            <w:tcW w:w="2835"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p>
        </w:tc>
        <w:tc>
          <w:tcPr>
            <w:tcW w:w="1064"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p>
        </w:tc>
      </w:tr>
      <w:tr w:rsidR="00E97296" w:rsidRPr="00A6229A" w:rsidTr="00564C28">
        <w:trPr>
          <w:trHeight w:val="606"/>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r w:rsidRPr="00A6229A">
              <w:rPr>
                <w:rFonts w:asciiTheme="minorEastAsia" w:hAnsiTheme="minorEastAsia" w:cs="宋体" w:hint="eastAsia"/>
                <w:color w:val="FF0000"/>
                <w:kern w:val="0"/>
                <w:szCs w:val="21"/>
              </w:rPr>
              <w:t>2</w:t>
            </w:r>
          </w:p>
        </w:tc>
        <w:tc>
          <w:tcPr>
            <w:tcW w:w="1075"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p>
        </w:tc>
        <w:tc>
          <w:tcPr>
            <w:tcW w:w="3118"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第6周   星期二   第2节</w:t>
            </w:r>
          </w:p>
        </w:tc>
        <w:tc>
          <w:tcPr>
            <w:tcW w:w="1134"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p>
        </w:tc>
        <w:tc>
          <w:tcPr>
            <w:tcW w:w="283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6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r>
      <w:tr w:rsidR="00E97296" w:rsidRPr="00A6229A" w:rsidTr="00564C28">
        <w:trPr>
          <w:trHeight w:val="606"/>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FF0000"/>
                <w:kern w:val="0"/>
                <w:szCs w:val="21"/>
              </w:rPr>
            </w:pPr>
            <w:r w:rsidRPr="00A6229A">
              <w:rPr>
                <w:rFonts w:asciiTheme="minorEastAsia" w:hAnsiTheme="minorEastAsia" w:cs="宋体" w:hint="eastAsia"/>
                <w:color w:val="FF0000"/>
                <w:kern w:val="0"/>
                <w:szCs w:val="21"/>
              </w:rPr>
              <w:t>3</w:t>
            </w:r>
          </w:p>
        </w:tc>
        <w:tc>
          <w:tcPr>
            <w:tcW w:w="107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3118"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r>
              <w:rPr>
                <w:rFonts w:asciiTheme="minorEastAsia" w:hAnsiTheme="minorEastAsia" w:cs="宋体" w:hint="eastAsia"/>
                <w:color w:val="FF0000"/>
                <w:kern w:val="0"/>
                <w:szCs w:val="21"/>
              </w:rPr>
              <w:t>第6周   星期三   第1、2节</w:t>
            </w:r>
          </w:p>
        </w:tc>
        <w:tc>
          <w:tcPr>
            <w:tcW w:w="113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283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6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r>
      <w:tr w:rsidR="00E97296" w:rsidRPr="00A6229A" w:rsidTr="00564C28">
        <w:trPr>
          <w:trHeight w:val="606"/>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7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3118"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13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283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6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r>
      <w:tr w:rsidR="00E97296" w:rsidRPr="00A6229A" w:rsidTr="00564C28">
        <w:trPr>
          <w:trHeight w:val="606"/>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7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3118"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13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283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6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r>
      <w:tr w:rsidR="00E97296" w:rsidRPr="00A6229A" w:rsidTr="00564C28">
        <w:trPr>
          <w:trHeight w:val="606"/>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7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3118"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13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283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6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r>
      <w:tr w:rsidR="00E97296" w:rsidRPr="00A6229A" w:rsidTr="00564C28">
        <w:trPr>
          <w:trHeight w:val="623"/>
          <w:jc w:val="center"/>
        </w:trPr>
        <w:tc>
          <w:tcPr>
            <w:tcW w:w="757"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7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3118"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13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2835"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c>
          <w:tcPr>
            <w:tcW w:w="1064" w:type="dxa"/>
          </w:tcPr>
          <w:p w:rsidR="00E97296" w:rsidRPr="00A6229A" w:rsidRDefault="00E97296" w:rsidP="00564C28">
            <w:pPr>
              <w:widowControl/>
              <w:spacing w:line="560" w:lineRule="exact"/>
              <w:jc w:val="center"/>
              <w:rPr>
                <w:rFonts w:asciiTheme="minorEastAsia" w:hAnsiTheme="minorEastAsia" w:cs="宋体"/>
                <w:color w:val="000000"/>
                <w:kern w:val="0"/>
                <w:szCs w:val="21"/>
              </w:rPr>
            </w:pPr>
          </w:p>
        </w:tc>
      </w:tr>
    </w:tbl>
    <w:p w:rsidR="00E97296" w:rsidRDefault="00E97296" w:rsidP="00E97296">
      <w:pPr>
        <w:widowControl/>
        <w:shd w:val="clear" w:color="auto" w:fill="FFFFFF"/>
        <w:spacing w:line="560" w:lineRule="exact"/>
        <w:ind w:firstLineChars="200" w:firstLine="640"/>
        <w:jc w:val="center"/>
        <w:rPr>
          <w:rFonts w:ascii="方正仿宋简体" w:eastAsia="方正仿宋简体" w:hAnsi="宋体" w:cs="宋体"/>
          <w:color w:val="000000"/>
          <w:kern w:val="0"/>
          <w:sz w:val="32"/>
          <w:szCs w:val="32"/>
        </w:rPr>
      </w:pPr>
    </w:p>
    <w:p w:rsidR="00E97296" w:rsidRDefault="00E97296" w:rsidP="00E97296">
      <w:pPr>
        <w:widowControl/>
        <w:jc w:val="left"/>
        <w:rPr>
          <w:rFonts w:ascii="方正仿宋简体" w:eastAsia="方正仿宋简体" w:hAnsi="宋体" w:cs="宋体"/>
          <w:color w:val="000000"/>
          <w:kern w:val="0"/>
          <w:sz w:val="32"/>
          <w:szCs w:val="32"/>
        </w:rPr>
      </w:pPr>
      <w:r>
        <w:rPr>
          <w:rFonts w:ascii="方正仿宋简体" w:eastAsia="方正仿宋简体" w:hAnsi="宋体" w:cs="宋体"/>
          <w:color w:val="000000"/>
          <w:kern w:val="0"/>
          <w:sz w:val="32"/>
          <w:szCs w:val="32"/>
        </w:rPr>
        <w:br w:type="page"/>
      </w:r>
    </w:p>
    <w:p w:rsidR="00E97296" w:rsidRDefault="00E97296" w:rsidP="00E97296">
      <w:pPr>
        <w:widowControl/>
        <w:wordWrap w:val="0"/>
        <w:spacing w:line="560" w:lineRule="exact"/>
        <w:rPr>
          <w:rFonts w:ascii="仿宋_GB2312" w:eastAsia="仿宋_GB2312" w:hAnsi="宋体" w:cs="方正仿宋_GBK" w:hint="eastAsia"/>
          <w:b/>
          <w:color w:val="000000"/>
          <w:kern w:val="0"/>
          <w:sz w:val="32"/>
          <w:szCs w:val="32"/>
        </w:rPr>
      </w:pPr>
      <w:r w:rsidRPr="00162224">
        <w:rPr>
          <w:rFonts w:ascii="方正仿宋简体" w:eastAsia="方正仿宋简体" w:hAnsi="宋体" w:cs="宋体" w:hint="eastAsia"/>
          <w:color w:val="000000"/>
          <w:kern w:val="0"/>
          <w:sz w:val="32"/>
          <w:szCs w:val="32"/>
        </w:rPr>
        <w:lastRenderedPageBreak/>
        <w:t>附件2：</w:t>
      </w:r>
      <w:r>
        <w:rPr>
          <w:rFonts w:ascii="仿宋_GB2312" w:eastAsia="仿宋_GB2312" w:hAnsi="宋体" w:cs="方正仿宋_GBK" w:hint="eastAsia"/>
          <w:b/>
          <w:color w:val="000000"/>
          <w:kern w:val="0"/>
          <w:sz w:val="32"/>
          <w:szCs w:val="32"/>
        </w:rPr>
        <w:t xml:space="preserve">     </w:t>
      </w:r>
    </w:p>
    <w:p w:rsidR="00E97296" w:rsidRPr="00162224" w:rsidRDefault="00E97296" w:rsidP="00E97296">
      <w:pPr>
        <w:widowControl/>
        <w:spacing w:line="560" w:lineRule="exact"/>
        <w:jc w:val="center"/>
        <w:rPr>
          <w:rFonts w:ascii="方正仿宋简体" w:eastAsia="方正仿宋简体" w:hAnsi="宋体" w:cs="宋体" w:hint="eastAsia"/>
          <w:b/>
          <w:color w:val="000000"/>
          <w:kern w:val="0"/>
          <w:sz w:val="44"/>
          <w:szCs w:val="44"/>
        </w:rPr>
      </w:pPr>
      <w:r w:rsidRPr="00162224">
        <w:rPr>
          <w:rFonts w:ascii="方正仿宋简体" w:eastAsia="方正仿宋简体" w:hAnsi="宋体" w:cs="宋体" w:hint="eastAsia"/>
          <w:b/>
          <w:color w:val="000000"/>
          <w:kern w:val="0"/>
          <w:sz w:val="44"/>
          <w:szCs w:val="44"/>
        </w:rPr>
        <w:t>宁夏工业学校理论</w:t>
      </w:r>
      <w:proofErr w:type="gramStart"/>
      <w:r w:rsidRPr="00162224">
        <w:rPr>
          <w:rFonts w:ascii="方正仿宋简体" w:eastAsia="方正仿宋简体" w:hAnsi="宋体" w:cs="宋体" w:hint="eastAsia"/>
          <w:b/>
          <w:color w:val="000000"/>
          <w:kern w:val="0"/>
          <w:sz w:val="44"/>
          <w:szCs w:val="44"/>
        </w:rPr>
        <w:t>课评价</w:t>
      </w:r>
      <w:proofErr w:type="gramEnd"/>
      <w:r w:rsidRPr="00162224">
        <w:rPr>
          <w:rFonts w:ascii="方正仿宋简体" w:eastAsia="方正仿宋简体" w:hAnsi="宋体" w:cs="宋体" w:hint="eastAsia"/>
          <w:b/>
          <w:color w:val="000000"/>
          <w:kern w:val="0"/>
          <w:sz w:val="44"/>
          <w:szCs w:val="44"/>
        </w:rPr>
        <w:t>表</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604"/>
        <w:gridCol w:w="1879"/>
        <w:gridCol w:w="997"/>
        <w:gridCol w:w="1164"/>
        <w:gridCol w:w="1302"/>
        <w:gridCol w:w="925"/>
        <w:gridCol w:w="87"/>
        <w:gridCol w:w="1361"/>
      </w:tblGrid>
      <w:tr w:rsidR="00E97296" w:rsidRPr="00C40C37" w:rsidTr="00564C28">
        <w:trPr>
          <w:trHeight w:val="715"/>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教师姓名</w:t>
            </w:r>
          </w:p>
        </w:tc>
        <w:tc>
          <w:tcPr>
            <w:tcW w:w="1879"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班级</w:t>
            </w: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ordWrap w:val="0"/>
              <w:spacing w:line="560" w:lineRule="exact"/>
              <w:jc w:val="center"/>
              <w:rPr>
                <w:rFonts w:asciiTheme="minorEastAsia" w:hAnsiTheme="minorEastAsia" w:hint="eastAsia"/>
                <w:b/>
                <w:color w:val="000000"/>
                <w:kern w:val="0"/>
                <w:sz w:val="24"/>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评委</w:t>
            </w:r>
          </w:p>
        </w:tc>
        <w:tc>
          <w:tcPr>
            <w:tcW w:w="1361"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p>
        </w:tc>
      </w:tr>
      <w:tr w:rsidR="00E97296" w:rsidRPr="00C40C37" w:rsidTr="00564C28">
        <w:trPr>
          <w:trHeight w:val="70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课程名称</w:t>
            </w:r>
          </w:p>
        </w:tc>
        <w:tc>
          <w:tcPr>
            <w:tcW w:w="4040" w:type="dxa"/>
            <w:gridSpan w:val="3"/>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评价时间</w:t>
            </w: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 w:val="24"/>
              </w:rPr>
            </w:pPr>
          </w:p>
        </w:tc>
      </w:tr>
      <w:tr w:rsidR="00E97296" w:rsidRPr="00C40C37" w:rsidTr="00564C28">
        <w:trPr>
          <w:trHeight w:val="700"/>
          <w:jc w:val="center"/>
        </w:trPr>
        <w:tc>
          <w:tcPr>
            <w:tcW w:w="1158"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项目</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评价指标</w:t>
            </w:r>
          </w:p>
        </w:tc>
        <w:tc>
          <w:tcPr>
            <w:tcW w:w="925"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权重</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 w:val="24"/>
              </w:rPr>
            </w:pPr>
            <w:r w:rsidRPr="00C40C37">
              <w:rPr>
                <w:rFonts w:asciiTheme="minorEastAsia" w:hAnsiTheme="minorEastAsia" w:hint="eastAsia"/>
                <w:b/>
                <w:color w:val="000000"/>
                <w:kern w:val="0"/>
                <w:sz w:val="24"/>
              </w:rPr>
              <w:t>得分</w:t>
            </w:r>
          </w:p>
        </w:tc>
      </w:tr>
      <w:tr w:rsidR="00E97296" w:rsidRPr="00C40C37" w:rsidTr="00564C28">
        <w:trPr>
          <w:cantSplit/>
          <w:trHeight w:val="595"/>
          <w:jc w:val="center"/>
        </w:trPr>
        <w:tc>
          <w:tcPr>
            <w:tcW w:w="1158"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课堂管理</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准时上下课，严格考勤。课堂听课秩序好，管控到位。</w:t>
            </w:r>
          </w:p>
        </w:tc>
        <w:tc>
          <w:tcPr>
            <w:tcW w:w="925"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10</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825"/>
          <w:jc w:val="center"/>
        </w:trPr>
        <w:tc>
          <w:tcPr>
            <w:tcW w:w="1158"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教学准备</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授课计划、教案、教学日志等教学资料齐全，教学进度符合要求。</w:t>
            </w:r>
          </w:p>
        </w:tc>
        <w:tc>
          <w:tcPr>
            <w:tcW w:w="925"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ordWrap w:val="0"/>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10</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610"/>
          <w:jc w:val="center"/>
        </w:trPr>
        <w:tc>
          <w:tcPr>
            <w:tcW w:w="1158"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教学语言</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语言标准，生动流畅，节奏适度，富有感染力和吸引力。</w:t>
            </w:r>
          </w:p>
        </w:tc>
        <w:tc>
          <w:tcPr>
            <w:tcW w:w="925"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10</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1022"/>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教学内容</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注重引入企业应用案例，教学内容贴近岗位和专业，注重工学结合。是否结合职业标准和岗位要求采用基于工作过程的项目驱动教学内容。</w:t>
            </w:r>
          </w:p>
        </w:tc>
        <w:tc>
          <w:tcPr>
            <w:tcW w:w="925" w:type="dxa"/>
            <w:vMerge w:val="restart"/>
            <w:tcBorders>
              <w:top w:val="single" w:sz="4" w:space="0" w:color="auto"/>
              <w:left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20</w:t>
            </w:r>
          </w:p>
        </w:tc>
        <w:tc>
          <w:tcPr>
            <w:tcW w:w="1448" w:type="dxa"/>
            <w:gridSpan w:val="2"/>
            <w:vMerge w:val="restart"/>
            <w:tcBorders>
              <w:top w:val="single" w:sz="4" w:space="0" w:color="auto"/>
              <w:left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507"/>
          <w:jc w:val="center"/>
        </w:trPr>
        <w:tc>
          <w:tcPr>
            <w:tcW w:w="1158" w:type="dxa"/>
            <w:vMerge/>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b/>
                <w:color w:val="000000"/>
                <w:kern w:val="0"/>
                <w:szCs w:val="21"/>
              </w:rPr>
            </w:pP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内容丰富，信息量大，能融入新成果、新技术、新趋势。</w:t>
            </w:r>
          </w:p>
        </w:tc>
        <w:tc>
          <w:tcPr>
            <w:tcW w:w="925" w:type="dxa"/>
            <w:vMerge/>
            <w:tcBorders>
              <w:left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c>
          <w:tcPr>
            <w:tcW w:w="1448" w:type="dxa"/>
            <w:gridSpan w:val="2"/>
            <w:vMerge/>
            <w:tcBorders>
              <w:left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507"/>
          <w:jc w:val="center"/>
        </w:trPr>
        <w:tc>
          <w:tcPr>
            <w:tcW w:w="1158" w:type="dxa"/>
            <w:vMerge/>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b/>
                <w:color w:val="000000"/>
                <w:kern w:val="0"/>
                <w:szCs w:val="21"/>
              </w:rPr>
            </w:pP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注重把职业素质、创新教育等内容融入课堂。</w:t>
            </w:r>
          </w:p>
        </w:tc>
        <w:tc>
          <w:tcPr>
            <w:tcW w:w="925" w:type="dxa"/>
            <w:vMerge/>
            <w:tcBorders>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c>
          <w:tcPr>
            <w:tcW w:w="1448" w:type="dxa"/>
            <w:gridSpan w:val="2"/>
            <w:vMerge/>
            <w:tcBorders>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1195"/>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教学方法与手段</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能结合课程及章节内容特点采用合适的教学方法，如项目教学法、任务驱动法、情景模拟、角色扮演、引导文等，运用设问、提问、讲解、点评、小组互动等形式激发学生兴趣，</w:t>
            </w:r>
            <w:r w:rsidRPr="00490B7C">
              <w:rPr>
                <w:rFonts w:asciiTheme="minorEastAsia" w:hAnsiTheme="minorEastAsia" w:hint="eastAsia"/>
                <w:kern w:val="0"/>
                <w:szCs w:val="21"/>
              </w:rPr>
              <w:t>体现以学生为主体，教师为主导的教学模式，课堂效果好。</w:t>
            </w:r>
          </w:p>
        </w:tc>
        <w:tc>
          <w:tcPr>
            <w:tcW w:w="925" w:type="dxa"/>
            <w:vMerge w:val="restart"/>
            <w:tcBorders>
              <w:top w:val="single" w:sz="4" w:space="0" w:color="auto"/>
              <w:left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20</w:t>
            </w:r>
          </w:p>
        </w:tc>
        <w:tc>
          <w:tcPr>
            <w:tcW w:w="1448" w:type="dxa"/>
            <w:gridSpan w:val="2"/>
            <w:vMerge w:val="restart"/>
            <w:tcBorders>
              <w:top w:val="single" w:sz="4" w:space="0" w:color="auto"/>
              <w:left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853"/>
          <w:jc w:val="center"/>
        </w:trPr>
        <w:tc>
          <w:tcPr>
            <w:tcW w:w="1158" w:type="dxa"/>
            <w:vMerge/>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b/>
                <w:color w:val="000000"/>
                <w:kern w:val="0"/>
                <w:szCs w:val="21"/>
              </w:rPr>
            </w:pP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能熟练使用现代教学技术，根据课程或章节内容特点，合理使用多媒体与板书，PPT制作质量高，板书清晰。</w:t>
            </w:r>
          </w:p>
        </w:tc>
        <w:tc>
          <w:tcPr>
            <w:tcW w:w="925" w:type="dxa"/>
            <w:vMerge/>
            <w:tcBorders>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c>
          <w:tcPr>
            <w:tcW w:w="1448" w:type="dxa"/>
            <w:gridSpan w:val="2"/>
            <w:vMerge/>
            <w:tcBorders>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720"/>
          <w:jc w:val="center"/>
        </w:trPr>
        <w:tc>
          <w:tcPr>
            <w:tcW w:w="1158"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教学设计</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教学设计合理，能结合实际，体现理、实一体化教学。教学节奏把握好，能进行课堂有效管理。</w:t>
            </w:r>
          </w:p>
        </w:tc>
        <w:tc>
          <w:tcPr>
            <w:tcW w:w="925"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10</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765"/>
          <w:jc w:val="center"/>
        </w:trPr>
        <w:tc>
          <w:tcPr>
            <w:tcW w:w="1158"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熟练程度</w:t>
            </w:r>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脱稿讲授，内容娴熟，重点突出，难点讲解到位，条理清楚，逻辑性强。</w:t>
            </w:r>
          </w:p>
        </w:tc>
        <w:tc>
          <w:tcPr>
            <w:tcW w:w="925"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10</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spacing w:line="560" w:lineRule="exact"/>
              <w:jc w:val="center"/>
              <w:rPr>
                <w:rFonts w:asciiTheme="minorEastAsia" w:hAnsiTheme="minorEastAsia" w:hint="eastAsia"/>
                <w:color w:val="000000"/>
                <w:kern w:val="0"/>
                <w:szCs w:val="21"/>
              </w:rPr>
            </w:pPr>
          </w:p>
        </w:tc>
      </w:tr>
      <w:tr w:rsidR="00E97296" w:rsidRPr="00C40C37" w:rsidTr="00564C28">
        <w:trPr>
          <w:cantSplit/>
          <w:trHeight w:val="640"/>
          <w:jc w:val="center"/>
        </w:trPr>
        <w:tc>
          <w:tcPr>
            <w:tcW w:w="1158"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ordWrap w:val="0"/>
              <w:spacing w:line="560" w:lineRule="exact"/>
              <w:jc w:val="center"/>
              <w:rPr>
                <w:rFonts w:asciiTheme="minorEastAsia" w:hAnsiTheme="minorEastAsia" w:hint="eastAsia"/>
                <w:b/>
                <w:color w:val="000000"/>
                <w:kern w:val="0"/>
                <w:szCs w:val="21"/>
              </w:rPr>
            </w:pPr>
            <w:proofErr w:type="gramStart"/>
            <w:r w:rsidRPr="00C40C37">
              <w:rPr>
                <w:rFonts w:asciiTheme="minorEastAsia" w:hAnsiTheme="minorEastAsia" w:hint="eastAsia"/>
                <w:b/>
                <w:color w:val="000000"/>
                <w:kern w:val="0"/>
                <w:szCs w:val="21"/>
              </w:rPr>
              <w:t>教姿教态</w:t>
            </w:r>
            <w:proofErr w:type="gramEnd"/>
          </w:p>
        </w:tc>
        <w:tc>
          <w:tcPr>
            <w:tcW w:w="5946" w:type="dxa"/>
            <w:gridSpan w:val="5"/>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spacing w:line="260" w:lineRule="exact"/>
              <w:rPr>
                <w:rFonts w:asciiTheme="minorEastAsia" w:hAnsiTheme="minorEastAsia" w:hint="eastAsia"/>
                <w:color w:val="000000"/>
                <w:kern w:val="0"/>
                <w:szCs w:val="21"/>
              </w:rPr>
            </w:pPr>
            <w:r w:rsidRPr="00C40C37">
              <w:rPr>
                <w:rFonts w:asciiTheme="minorEastAsia" w:hAnsiTheme="minorEastAsia" w:hint="eastAsia"/>
                <w:color w:val="000000"/>
                <w:kern w:val="0"/>
                <w:szCs w:val="21"/>
              </w:rPr>
              <w:t>站立讲课，仪态端庄，精神饱满，言行文明，师生关系融洽。</w:t>
            </w:r>
          </w:p>
        </w:tc>
        <w:tc>
          <w:tcPr>
            <w:tcW w:w="925" w:type="dxa"/>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r w:rsidRPr="00C40C37">
              <w:rPr>
                <w:rFonts w:asciiTheme="minorEastAsia" w:hAnsiTheme="minorEastAsia" w:hint="eastAsia"/>
                <w:color w:val="000000"/>
                <w:kern w:val="0"/>
                <w:szCs w:val="21"/>
              </w:rPr>
              <w:t>10</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r w:rsidR="00E97296" w:rsidRPr="00C40C37" w:rsidTr="00564C28">
        <w:trPr>
          <w:cantSplit/>
          <w:trHeight w:val="790"/>
          <w:jc w:val="center"/>
        </w:trPr>
        <w:tc>
          <w:tcPr>
            <w:tcW w:w="7104" w:type="dxa"/>
            <w:gridSpan w:val="6"/>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b/>
                <w:color w:val="000000"/>
                <w:kern w:val="0"/>
                <w:szCs w:val="21"/>
              </w:rPr>
            </w:pPr>
            <w:r w:rsidRPr="00C40C37">
              <w:rPr>
                <w:rFonts w:asciiTheme="minorEastAsia" w:hAnsiTheme="minorEastAsia" w:hint="eastAsia"/>
                <w:b/>
                <w:color w:val="000000"/>
                <w:kern w:val="0"/>
                <w:szCs w:val="21"/>
              </w:rPr>
              <w:t>总评分</w:t>
            </w: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E97296" w:rsidRPr="00C40C37" w:rsidRDefault="00E97296" w:rsidP="00564C28">
            <w:pPr>
              <w:widowControl/>
              <w:wordWrap w:val="0"/>
              <w:spacing w:line="560" w:lineRule="exact"/>
              <w:jc w:val="center"/>
              <w:rPr>
                <w:rFonts w:asciiTheme="minorEastAsia" w:hAnsiTheme="minorEastAsia" w:hint="eastAsia"/>
                <w:color w:val="000000"/>
                <w:kern w:val="0"/>
                <w:szCs w:val="21"/>
              </w:rPr>
            </w:pPr>
          </w:p>
        </w:tc>
      </w:tr>
    </w:tbl>
    <w:p w:rsidR="00E97296" w:rsidRDefault="00E97296" w:rsidP="00E97296">
      <w:pPr>
        <w:widowControl/>
        <w:wordWrap w:val="0"/>
        <w:spacing w:line="560" w:lineRule="exact"/>
        <w:rPr>
          <w:rFonts w:ascii="方正仿宋简体" w:eastAsia="方正仿宋简体" w:hAnsi="宋体" w:cs="宋体"/>
          <w:color w:val="000000"/>
          <w:kern w:val="0"/>
          <w:sz w:val="32"/>
          <w:szCs w:val="32"/>
        </w:rPr>
      </w:pPr>
    </w:p>
    <w:p w:rsidR="00E97296" w:rsidRDefault="00E97296">
      <w:pPr>
        <w:widowControl/>
        <w:jc w:val="left"/>
        <w:rPr>
          <w:rFonts w:ascii="方正仿宋简体" w:eastAsia="方正仿宋简体" w:hAnsi="宋体" w:cs="宋体"/>
          <w:color w:val="000000"/>
          <w:kern w:val="0"/>
          <w:sz w:val="32"/>
          <w:szCs w:val="32"/>
        </w:rPr>
      </w:pPr>
      <w:r>
        <w:rPr>
          <w:rFonts w:ascii="方正仿宋简体" w:eastAsia="方正仿宋简体" w:hAnsi="宋体" w:cs="宋体"/>
          <w:color w:val="000000"/>
          <w:kern w:val="0"/>
          <w:sz w:val="32"/>
          <w:szCs w:val="32"/>
        </w:rPr>
        <w:br w:type="page"/>
      </w:r>
    </w:p>
    <w:p w:rsidR="00E97296" w:rsidRDefault="00E97296" w:rsidP="00E97296">
      <w:pPr>
        <w:widowControl/>
        <w:wordWrap w:val="0"/>
        <w:spacing w:line="560" w:lineRule="exact"/>
        <w:rPr>
          <w:rFonts w:ascii="仿宋_GB2312" w:eastAsia="仿宋_GB2312" w:hAnsi="宋体" w:cs="方正仿宋_GBK" w:hint="eastAsia"/>
          <w:b/>
          <w:color w:val="000000"/>
          <w:kern w:val="0"/>
          <w:sz w:val="32"/>
          <w:szCs w:val="32"/>
        </w:rPr>
      </w:pPr>
      <w:r w:rsidRPr="00162224">
        <w:rPr>
          <w:rFonts w:ascii="方正仿宋简体" w:eastAsia="方正仿宋简体" w:hAnsi="宋体" w:cs="宋体" w:hint="eastAsia"/>
          <w:color w:val="000000"/>
          <w:kern w:val="0"/>
          <w:sz w:val="32"/>
          <w:szCs w:val="32"/>
        </w:rPr>
        <w:lastRenderedPageBreak/>
        <w:t>附件</w:t>
      </w:r>
      <w:r>
        <w:rPr>
          <w:rFonts w:ascii="方正仿宋简体" w:eastAsia="方正仿宋简体" w:hAnsi="宋体" w:cs="宋体" w:hint="eastAsia"/>
          <w:color w:val="000000"/>
          <w:kern w:val="0"/>
          <w:sz w:val="32"/>
          <w:szCs w:val="32"/>
        </w:rPr>
        <w:t>3</w:t>
      </w:r>
      <w:r w:rsidRPr="00162224">
        <w:rPr>
          <w:rFonts w:ascii="方正仿宋简体" w:eastAsia="方正仿宋简体" w:hAnsi="宋体" w:cs="宋体" w:hint="eastAsia"/>
          <w:color w:val="000000"/>
          <w:kern w:val="0"/>
          <w:sz w:val="32"/>
          <w:szCs w:val="32"/>
        </w:rPr>
        <w:t>：</w:t>
      </w:r>
      <w:r>
        <w:rPr>
          <w:rFonts w:ascii="仿宋_GB2312" w:eastAsia="仿宋_GB2312" w:hAnsi="宋体" w:cs="方正仿宋_GBK" w:hint="eastAsia"/>
          <w:b/>
          <w:color w:val="000000"/>
          <w:kern w:val="0"/>
          <w:sz w:val="32"/>
          <w:szCs w:val="32"/>
        </w:rPr>
        <w:t xml:space="preserve">       </w:t>
      </w:r>
    </w:p>
    <w:p w:rsidR="00E97296" w:rsidRDefault="00E97296" w:rsidP="00E97296">
      <w:pPr>
        <w:widowControl/>
        <w:spacing w:line="560" w:lineRule="exact"/>
        <w:jc w:val="center"/>
        <w:rPr>
          <w:rFonts w:ascii="楷体_GB2312" w:eastAsia="楷体_GB2312" w:hint="eastAsia"/>
          <w:b/>
          <w:color w:val="000000"/>
          <w:kern w:val="0"/>
          <w:sz w:val="36"/>
          <w:szCs w:val="36"/>
        </w:rPr>
      </w:pPr>
      <w:r w:rsidRPr="00162224">
        <w:rPr>
          <w:rFonts w:ascii="方正仿宋简体" w:eastAsia="方正仿宋简体" w:hAnsi="宋体" w:cs="宋体" w:hint="eastAsia"/>
          <w:b/>
          <w:color w:val="000000"/>
          <w:kern w:val="0"/>
          <w:sz w:val="44"/>
          <w:szCs w:val="44"/>
        </w:rPr>
        <w:t>宁夏工业学校实训</w:t>
      </w:r>
      <w:proofErr w:type="gramStart"/>
      <w:r w:rsidRPr="00162224">
        <w:rPr>
          <w:rFonts w:ascii="方正仿宋简体" w:eastAsia="方正仿宋简体" w:hAnsi="宋体" w:cs="宋体" w:hint="eastAsia"/>
          <w:b/>
          <w:color w:val="000000"/>
          <w:kern w:val="0"/>
          <w:sz w:val="44"/>
          <w:szCs w:val="44"/>
        </w:rPr>
        <w:t>课评价</w:t>
      </w:r>
      <w:proofErr w:type="gramEnd"/>
      <w:r w:rsidRPr="00162224">
        <w:rPr>
          <w:rFonts w:ascii="方正仿宋简体" w:eastAsia="方正仿宋简体" w:hAnsi="宋体" w:cs="宋体" w:hint="eastAsia"/>
          <w:b/>
          <w:color w:val="000000"/>
          <w:kern w:val="0"/>
          <w:sz w:val="44"/>
          <w:szCs w:val="44"/>
        </w:rPr>
        <w:t>表</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1744"/>
        <w:gridCol w:w="1093"/>
        <w:gridCol w:w="2351"/>
        <w:gridCol w:w="1448"/>
        <w:gridCol w:w="538"/>
        <w:gridCol w:w="874"/>
        <w:gridCol w:w="1092"/>
      </w:tblGrid>
      <w:tr w:rsidR="00E97296" w:rsidRPr="00490B7C" w:rsidTr="00564C28">
        <w:trPr>
          <w:trHeight w:val="688"/>
          <w:jc w:val="center"/>
        </w:trPr>
        <w:tc>
          <w:tcPr>
            <w:tcW w:w="1312"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教师姓名</w:t>
            </w:r>
          </w:p>
        </w:tc>
        <w:tc>
          <w:tcPr>
            <w:tcW w:w="1744" w:type="dxa"/>
            <w:vAlign w:val="center"/>
          </w:tcPr>
          <w:p w:rsidR="00E97296" w:rsidRPr="00490B7C" w:rsidRDefault="00E97296" w:rsidP="00564C28">
            <w:pPr>
              <w:spacing w:line="560" w:lineRule="exact"/>
              <w:rPr>
                <w:rFonts w:asciiTheme="minorEastAsia" w:hAnsiTheme="minorEastAsia" w:hint="eastAsia"/>
                <w:b/>
                <w:color w:val="000000"/>
                <w:szCs w:val="21"/>
              </w:rPr>
            </w:pPr>
          </w:p>
        </w:tc>
        <w:tc>
          <w:tcPr>
            <w:tcW w:w="1093" w:type="dxa"/>
            <w:vAlign w:val="center"/>
          </w:tcPr>
          <w:p w:rsidR="00E97296" w:rsidRPr="00490B7C" w:rsidRDefault="00E97296" w:rsidP="00564C28">
            <w:pPr>
              <w:spacing w:line="560" w:lineRule="exact"/>
              <w:rPr>
                <w:rFonts w:asciiTheme="minorEastAsia" w:hAnsiTheme="minorEastAsia" w:hint="eastAsia"/>
                <w:b/>
                <w:color w:val="000000"/>
                <w:szCs w:val="21"/>
              </w:rPr>
            </w:pPr>
            <w:r w:rsidRPr="00490B7C">
              <w:rPr>
                <w:rFonts w:asciiTheme="minorEastAsia" w:hAnsiTheme="minorEastAsia" w:hint="eastAsia"/>
                <w:b/>
                <w:color w:val="000000"/>
                <w:szCs w:val="21"/>
              </w:rPr>
              <w:t>班级</w:t>
            </w:r>
          </w:p>
        </w:tc>
        <w:tc>
          <w:tcPr>
            <w:tcW w:w="2351" w:type="dxa"/>
            <w:vAlign w:val="center"/>
          </w:tcPr>
          <w:p w:rsidR="00E97296" w:rsidRPr="00490B7C" w:rsidRDefault="00E97296" w:rsidP="00564C28">
            <w:pPr>
              <w:spacing w:line="560" w:lineRule="exact"/>
              <w:rPr>
                <w:rFonts w:asciiTheme="minorEastAsia" w:hAnsiTheme="minorEastAsia" w:hint="eastAsia"/>
                <w:b/>
                <w:color w:val="000000"/>
                <w:szCs w:val="21"/>
              </w:rPr>
            </w:pPr>
          </w:p>
        </w:tc>
        <w:tc>
          <w:tcPr>
            <w:tcW w:w="1448"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评委</w:t>
            </w:r>
          </w:p>
        </w:tc>
        <w:tc>
          <w:tcPr>
            <w:tcW w:w="2503" w:type="dxa"/>
            <w:gridSpan w:val="3"/>
            <w:vAlign w:val="center"/>
          </w:tcPr>
          <w:p w:rsidR="00E97296" w:rsidRPr="00490B7C" w:rsidRDefault="00E97296" w:rsidP="00564C28">
            <w:pPr>
              <w:spacing w:line="560" w:lineRule="exact"/>
              <w:rPr>
                <w:rFonts w:asciiTheme="minorEastAsia" w:hAnsiTheme="minorEastAsia" w:hint="eastAsia"/>
                <w:b/>
                <w:color w:val="000000"/>
                <w:szCs w:val="21"/>
              </w:rPr>
            </w:pPr>
          </w:p>
        </w:tc>
      </w:tr>
      <w:tr w:rsidR="00E97296" w:rsidRPr="00490B7C" w:rsidTr="00564C28">
        <w:trPr>
          <w:trHeight w:val="660"/>
          <w:jc w:val="center"/>
        </w:trPr>
        <w:tc>
          <w:tcPr>
            <w:tcW w:w="1312"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课程名称</w:t>
            </w:r>
          </w:p>
        </w:tc>
        <w:tc>
          <w:tcPr>
            <w:tcW w:w="5188" w:type="dxa"/>
            <w:gridSpan w:val="3"/>
            <w:vAlign w:val="center"/>
          </w:tcPr>
          <w:p w:rsidR="00E97296" w:rsidRPr="00490B7C" w:rsidRDefault="00E97296" w:rsidP="00564C28">
            <w:pPr>
              <w:spacing w:line="560" w:lineRule="exact"/>
              <w:rPr>
                <w:rFonts w:asciiTheme="minorEastAsia" w:hAnsiTheme="minorEastAsia" w:hint="eastAsia"/>
                <w:b/>
                <w:color w:val="000000"/>
                <w:szCs w:val="21"/>
              </w:rPr>
            </w:pPr>
          </w:p>
        </w:tc>
        <w:tc>
          <w:tcPr>
            <w:tcW w:w="1448"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评价时间</w:t>
            </w:r>
          </w:p>
        </w:tc>
        <w:tc>
          <w:tcPr>
            <w:tcW w:w="2503" w:type="dxa"/>
            <w:gridSpan w:val="3"/>
            <w:vAlign w:val="center"/>
          </w:tcPr>
          <w:p w:rsidR="00E97296" w:rsidRPr="00490B7C" w:rsidRDefault="00E97296" w:rsidP="00564C28">
            <w:pPr>
              <w:spacing w:line="560" w:lineRule="exact"/>
              <w:rPr>
                <w:rFonts w:asciiTheme="minorEastAsia" w:hAnsiTheme="minorEastAsia" w:hint="eastAsia"/>
                <w:b/>
                <w:color w:val="000000"/>
                <w:szCs w:val="21"/>
              </w:rPr>
            </w:pPr>
          </w:p>
        </w:tc>
      </w:tr>
      <w:tr w:rsidR="00E97296" w:rsidRPr="00490B7C" w:rsidTr="00564C28">
        <w:trPr>
          <w:trHeight w:val="688"/>
          <w:jc w:val="center"/>
        </w:trPr>
        <w:tc>
          <w:tcPr>
            <w:tcW w:w="1312" w:type="dxa"/>
            <w:vAlign w:val="center"/>
          </w:tcPr>
          <w:p w:rsidR="00E97296" w:rsidRPr="00490B7C" w:rsidRDefault="00E97296" w:rsidP="00564C28">
            <w:pPr>
              <w:spacing w:line="560" w:lineRule="exact"/>
              <w:jc w:val="center"/>
              <w:rPr>
                <w:rFonts w:asciiTheme="minorEastAsia" w:hAnsiTheme="minorEastAsia"/>
                <w:b/>
                <w:color w:val="000000"/>
                <w:szCs w:val="21"/>
              </w:rPr>
            </w:pPr>
            <w:r w:rsidRPr="00490B7C">
              <w:rPr>
                <w:rFonts w:asciiTheme="minorEastAsia" w:hAnsiTheme="minorEastAsia" w:hint="eastAsia"/>
                <w:b/>
                <w:color w:val="000000"/>
                <w:szCs w:val="21"/>
              </w:rPr>
              <w:t>评价项目</w:t>
            </w:r>
          </w:p>
        </w:tc>
        <w:tc>
          <w:tcPr>
            <w:tcW w:w="7174" w:type="dxa"/>
            <w:gridSpan w:val="5"/>
            <w:vAlign w:val="center"/>
          </w:tcPr>
          <w:p w:rsidR="00E97296" w:rsidRPr="00490B7C" w:rsidRDefault="00E97296" w:rsidP="00564C28">
            <w:pPr>
              <w:spacing w:line="560" w:lineRule="exact"/>
              <w:jc w:val="center"/>
              <w:rPr>
                <w:rFonts w:asciiTheme="minorEastAsia" w:hAnsiTheme="minorEastAsia"/>
                <w:b/>
                <w:color w:val="000000"/>
                <w:szCs w:val="21"/>
              </w:rPr>
            </w:pPr>
            <w:r w:rsidRPr="00490B7C">
              <w:rPr>
                <w:rFonts w:asciiTheme="minorEastAsia" w:hAnsiTheme="minorEastAsia"/>
                <w:b/>
                <w:color w:val="000000"/>
                <w:szCs w:val="21"/>
              </w:rPr>
              <w:t>评价要点</w:t>
            </w:r>
          </w:p>
        </w:tc>
        <w:tc>
          <w:tcPr>
            <w:tcW w:w="874" w:type="dxa"/>
            <w:vAlign w:val="center"/>
          </w:tcPr>
          <w:p w:rsidR="00E97296" w:rsidRPr="00490B7C" w:rsidRDefault="00E97296" w:rsidP="00564C28">
            <w:pPr>
              <w:spacing w:line="560" w:lineRule="exact"/>
              <w:jc w:val="center"/>
              <w:rPr>
                <w:rFonts w:asciiTheme="minorEastAsia" w:hAnsiTheme="minorEastAsia"/>
                <w:b/>
                <w:color w:val="000000"/>
                <w:szCs w:val="21"/>
              </w:rPr>
            </w:pPr>
            <w:r w:rsidRPr="00490B7C">
              <w:rPr>
                <w:rFonts w:asciiTheme="minorEastAsia" w:hAnsiTheme="minorEastAsia" w:hint="eastAsia"/>
                <w:b/>
                <w:color w:val="000000"/>
                <w:szCs w:val="21"/>
              </w:rPr>
              <w:t>分值</w:t>
            </w:r>
          </w:p>
        </w:tc>
        <w:tc>
          <w:tcPr>
            <w:tcW w:w="1091" w:type="dxa"/>
            <w:vAlign w:val="center"/>
          </w:tcPr>
          <w:p w:rsidR="00E97296" w:rsidRPr="00490B7C" w:rsidRDefault="00E97296" w:rsidP="00564C28">
            <w:pPr>
              <w:spacing w:line="560" w:lineRule="exact"/>
              <w:jc w:val="center"/>
              <w:rPr>
                <w:rFonts w:asciiTheme="minorEastAsia" w:hAnsiTheme="minorEastAsia"/>
                <w:b/>
                <w:color w:val="000000"/>
                <w:szCs w:val="21"/>
              </w:rPr>
            </w:pPr>
            <w:r w:rsidRPr="00490B7C">
              <w:rPr>
                <w:rFonts w:asciiTheme="minorEastAsia" w:hAnsiTheme="minorEastAsia" w:hint="eastAsia"/>
                <w:b/>
                <w:color w:val="000000"/>
                <w:szCs w:val="21"/>
              </w:rPr>
              <w:t>得分</w:t>
            </w:r>
          </w:p>
        </w:tc>
      </w:tr>
      <w:tr w:rsidR="00E97296" w:rsidRPr="00490B7C" w:rsidTr="00564C28">
        <w:trPr>
          <w:trHeight w:val="633"/>
          <w:jc w:val="center"/>
        </w:trPr>
        <w:tc>
          <w:tcPr>
            <w:tcW w:w="1312"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课堂管理</w:t>
            </w: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准时上下课，严格考勤。课堂听课秩序好，管控到位。无事故发生。</w:t>
            </w:r>
          </w:p>
        </w:tc>
        <w:tc>
          <w:tcPr>
            <w:tcW w:w="874" w:type="dxa"/>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10</w:t>
            </w:r>
          </w:p>
        </w:tc>
        <w:tc>
          <w:tcPr>
            <w:tcW w:w="1091" w:type="dxa"/>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723"/>
          <w:jc w:val="center"/>
        </w:trPr>
        <w:tc>
          <w:tcPr>
            <w:tcW w:w="1312"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教学准备</w:t>
            </w: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授课计划、教案、教学日志等教学资料齐全，教学仪器设备准备充分。</w:t>
            </w:r>
          </w:p>
        </w:tc>
        <w:tc>
          <w:tcPr>
            <w:tcW w:w="874" w:type="dxa"/>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10</w:t>
            </w:r>
          </w:p>
        </w:tc>
        <w:tc>
          <w:tcPr>
            <w:tcW w:w="1091" w:type="dxa"/>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688"/>
          <w:jc w:val="center"/>
        </w:trPr>
        <w:tc>
          <w:tcPr>
            <w:tcW w:w="1312"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教学语言</w:t>
            </w: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语言标准，生动流畅，节奏适度，富有感染力和吸引力。</w:t>
            </w:r>
          </w:p>
        </w:tc>
        <w:tc>
          <w:tcPr>
            <w:tcW w:w="874" w:type="dxa"/>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10</w:t>
            </w:r>
          </w:p>
        </w:tc>
        <w:tc>
          <w:tcPr>
            <w:tcW w:w="1091" w:type="dxa"/>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813"/>
          <w:jc w:val="center"/>
        </w:trPr>
        <w:tc>
          <w:tcPr>
            <w:tcW w:w="1312" w:type="dxa"/>
            <w:vMerge w:val="restart"/>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教学内容</w:t>
            </w: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内容丰富，信息量大，能融入新技术、新材料、新工艺。是否结合职业标准和岗位要求采用基于工作过程的项目驱动教学内容。</w:t>
            </w:r>
          </w:p>
        </w:tc>
        <w:tc>
          <w:tcPr>
            <w:tcW w:w="874" w:type="dxa"/>
            <w:vMerge w:val="restart"/>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20</w:t>
            </w:r>
          </w:p>
        </w:tc>
        <w:tc>
          <w:tcPr>
            <w:tcW w:w="1091" w:type="dxa"/>
            <w:vMerge w:val="restart"/>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648"/>
          <w:jc w:val="center"/>
        </w:trPr>
        <w:tc>
          <w:tcPr>
            <w:tcW w:w="1312" w:type="dxa"/>
            <w:vMerge/>
            <w:vAlign w:val="center"/>
          </w:tcPr>
          <w:p w:rsidR="00E97296" w:rsidRPr="00490B7C" w:rsidRDefault="00E97296" w:rsidP="00564C28">
            <w:pPr>
              <w:spacing w:line="560" w:lineRule="exact"/>
              <w:jc w:val="center"/>
              <w:rPr>
                <w:rFonts w:asciiTheme="minorEastAsia" w:hAnsiTheme="minorEastAsia" w:hint="eastAsia"/>
                <w:b/>
                <w:color w:val="000000"/>
                <w:szCs w:val="21"/>
              </w:rPr>
            </w:pP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学生能够掌握规范安全的操作规程。</w:t>
            </w:r>
          </w:p>
        </w:tc>
        <w:tc>
          <w:tcPr>
            <w:tcW w:w="874" w:type="dxa"/>
            <w:vMerge/>
            <w:vAlign w:val="center"/>
          </w:tcPr>
          <w:p w:rsidR="00E97296" w:rsidRPr="00490B7C" w:rsidRDefault="00E97296" w:rsidP="00564C28">
            <w:pPr>
              <w:spacing w:line="560" w:lineRule="exact"/>
              <w:jc w:val="center"/>
              <w:rPr>
                <w:rFonts w:asciiTheme="minorEastAsia" w:hAnsiTheme="minorEastAsia" w:hint="eastAsia"/>
                <w:color w:val="000000"/>
                <w:szCs w:val="21"/>
              </w:rPr>
            </w:pPr>
          </w:p>
        </w:tc>
        <w:tc>
          <w:tcPr>
            <w:tcW w:w="1091" w:type="dxa"/>
            <w:vMerge/>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967"/>
          <w:jc w:val="center"/>
        </w:trPr>
        <w:tc>
          <w:tcPr>
            <w:tcW w:w="1312" w:type="dxa"/>
            <w:vMerge w:val="restart"/>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教学方法与手段</w:t>
            </w: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实践性强，注重学生动手能力的培养。注重指导，照顾个性差异，及时解决学生出现的问题。运用设问、提问、讲解、点评、互动等形式激发学生兴趣，课堂效果好。</w:t>
            </w:r>
          </w:p>
        </w:tc>
        <w:tc>
          <w:tcPr>
            <w:tcW w:w="874" w:type="dxa"/>
            <w:vMerge w:val="restart"/>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20</w:t>
            </w:r>
          </w:p>
        </w:tc>
        <w:tc>
          <w:tcPr>
            <w:tcW w:w="1091" w:type="dxa"/>
            <w:vMerge w:val="restart"/>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890"/>
          <w:jc w:val="center"/>
        </w:trPr>
        <w:tc>
          <w:tcPr>
            <w:tcW w:w="1312" w:type="dxa"/>
            <w:vMerge/>
            <w:vAlign w:val="center"/>
          </w:tcPr>
          <w:p w:rsidR="00E97296" w:rsidRPr="00490B7C" w:rsidRDefault="00E97296" w:rsidP="00564C28">
            <w:pPr>
              <w:spacing w:line="560" w:lineRule="exact"/>
              <w:jc w:val="center"/>
              <w:rPr>
                <w:rFonts w:asciiTheme="minorEastAsia" w:hAnsiTheme="minorEastAsia" w:hint="eastAsia"/>
                <w:b/>
                <w:color w:val="000000"/>
                <w:szCs w:val="21"/>
              </w:rPr>
            </w:pP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能熟练使用现代教学技术，根据课程或章节内容特点，结合使用多媒体与板书，PPT制作质量高，板书清晰。</w:t>
            </w:r>
          </w:p>
        </w:tc>
        <w:tc>
          <w:tcPr>
            <w:tcW w:w="874" w:type="dxa"/>
            <w:vMerge/>
            <w:vAlign w:val="center"/>
          </w:tcPr>
          <w:p w:rsidR="00E97296" w:rsidRPr="00490B7C" w:rsidRDefault="00E97296" w:rsidP="00564C28">
            <w:pPr>
              <w:spacing w:line="560" w:lineRule="exact"/>
              <w:jc w:val="center"/>
              <w:rPr>
                <w:rFonts w:asciiTheme="minorEastAsia" w:hAnsiTheme="minorEastAsia" w:hint="eastAsia"/>
                <w:color w:val="000000"/>
                <w:szCs w:val="21"/>
              </w:rPr>
            </w:pPr>
          </w:p>
        </w:tc>
        <w:tc>
          <w:tcPr>
            <w:tcW w:w="1091" w:type="dxa"/>
            <w:vMerge/>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911"/>
          <w:jc w:val="center"/>
        </w:trPr>
        <w:tc>
          <w:tcPr>
            <w:tcW w:w="1312"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教学设计</w:t>
            </w: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实</w:t>
            </w:r>
            <w:proofErr w:type="gramStart"/>
            <w:r w:rsidRPr="00490B7C">
              <w:rPr>
                <w:rFonts w:asciiTheme="minorEastAsia" w:hAnsiTheme="minorEastAsia" w:hint="eastAsia"/>
                <w:color w:val="000000"/>
                <w:kern w:val="0"/>
                <w:szCs w:val="21"/>
              </w:rPr>
              <w:t>训教学</w:t>
            </w:r>
            <w:proofErr w:type="gramEnd"/>
            <w:r w:rsidRPr="00490B7C">
              <w:rPr>
                <w:rFonts w:asciiTheme="minorEastAsia" w:hAnsiTheme="minorEastAsia" w:hint="eastAsia"/>
                <w:color w:val="000000"/>
                <w:kern w:val="0"/>
                <w:szCs w:val="21"/>
              </w:rPr>
              <w:t>进度安排合理，实</w:t>
            </w:r>
            <w:proofErr w:type="gramStart"/>
            <w:r w:rsidRPr="00490B7C">
              <w:rPr>
                <w:rFonts w:asciiTheme="minorEastAsia" w:hAnsiTheme="minorEastAsia" w:hint="eastAsia"/>
                <w:color w:val="000000"/>
                <w:kern w:val="0"/>
                <w:szCs w:val="21"/>
              </w:rPr>
              <w:t>训过程</w:t>
            </w:r>
            <w:proofErr w:type="gramEnd"/>
            <w:r w:rsidRPr="00490B7C">
              <w:rPr>
                <w:rFonts w:asciiTheme="minorEastAsia" w:hAnsiTheme="minorEastAsia" w:hint="eastAsia"/>
                <w:color w:val="000000"/>
                <w:kern w:val="0"/>
                <w:szCs w:val="21"/>
              </w:rPr>
              <w:t>组织有序。教学节奏把握好，能进行课堂有效管理。教材、实</w:t>
            </w:r>
            <w:proofErr w:type="gramStart"/>
            <w:r w:rsidRPr="00490B7C">
              <w:rPr>
                <w:rFonts w:asciiTheme="minorEastAsia" w:hAnsiTheme="minorEastAsia" w:hint="eastAsia"/>
                <w:color w:val="000000"/>
                <w:kern w:val="0"/>
                <w:szCs w:val="21"/>
              </w:rPr>
              <w:t>训指导</w:t>
            </w:r>
            <w:proofErr w:type="gramEnd"/>
            <w:r w:rsidRPr="00490B7C">
              <w:rPr>
                <w:rFonts w:asciiTheme="minorEastAsia" w:hAnsiTheme="minorEastAsia" w:hint="eastAsia"/>
                <w:color w:val="000000"/>
                <w:kern w:val="0"/>
                <w:szCs w:val="21"/>
              </w:rPr>
              <w:t>书和实</w:t>
            </w:r>
            <w:proofErr w:type="gramStart"/>
            <w:r w:rsidRPr="00490B7C">
              <w:rPr>
                <w:rFonts w:asciiTheme="minorEastAsia" w:hAnsiTheme="minorEastAsia" w:hint="eastAsia"/>
                <w:color w:val="000000"/>
                <w:kern w:val="0"/>
                <w:szCs w:val="21"/>
              </w:rPr>
              <w:t>训报告</w:t>
            </w:r>
            <w:proofErr w:type="gramEnd"/>
            <w:r w:rsidRPr="00490B7C">
              <w:rPr>
                <w:rFonts w:asciiTheme="minorEastAsia" w:hAnsiTheme="minorEastAsia" w:hint="eastAsia"/>
                <w:color w:val="000000"/>
                <w:kern w:val="0"/>
                <w:szCs w:val="21"/>
              </w:rPr>
              <w:t>齐全。</w:t>
            </w:r>
          </w:p>
        </w:tc>
        <w:tc>
          <w:tcPr>
            <w:tcW w:w="874" w:type="dxa"/>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10</w:t>
            </w:r>
          </w:p>
        </w:tc>
        <w:tc>
          <w:tcPr>
            <w:tcW w:w="1091" w:type="dxa"/>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851"/>
          <w:jc w:val="center"/>
        </w:trPr>
        <w:tc>
          <w:tcPr>
            <w:tcW w:w="1312" w:type="dxa"/>
            <w:vAlign w:val="center"/>
          </w:tcPr>
          <w:p w:rsidR="00E97296" w:rsidRPr="00490B7C" w:rsidRDefault="00E97296" w:rsidP="00564C28">
            <w:pPr>
              <w:spacing w:line="560" w:lineRule="exact"/>
              <w:jc w:val="center"/>
              <w:rPr>
                <w:rFonts w:asciiTheme="minorEastAsia" w:hAnsiTheme="minorEastAsia" w:hint="eastAsia"/>
                <w:b/>
                <w:color w:val="000000"/>
                <w:szCs w:val="21"/>
              </w:rPr>
            </w:pPr>
            <w:r w:rsidRPr="00490B7C">
              <w:rPr>
                <w:rFonts w:asciiTheme="minorEastAsia" w:hAnsiTheme="minorEastAsia" w:hint="eastAsia"/>
                <w:b/>
                <w:color w:val="000000"/>
                <w:szCs w:val="21"/>
              </w:rPr>
              <w:t>熟练程度</w:t>
            </w:r>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实训内容娴熟，实训技能熟练。脱稿讲授，重点突出，难点讲解到位，条理清楚，逻辑性强。</w:t>
            </w:r>
          </w:p>
        </w:tc>
        <w:tc>
          <w:tcPr>
            <w:tcW w:w="874" w:type="dxa"/>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10</w:t>
            </w:r>
          </w:p>
        </w:tc>
        <w:tc>
          <w:tcPr>
            <w:tcW w:w="1091" w:type="dxa"/>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898"/>
          <w:jc w:val="center"/>
        </w:trPr>
        <w:tc>
          <w:tcPr>
            <w:tcW w:w="1312" w:type="dxa"/>
            <w:vAlign w:val="center"/>
          </w:tcPr>
          <w:p w:rsidR="00E97296" w:rsidRPr="00490B7C" w:rsidRDefault="00E97296" w:rsidP="00564C28">
            <w:pPr>
              <w:spacing w:line="560" w:lineRule="exact"/>
              <w:ind w:firstLineChars="50" w:firstLine="105"/>
              <w:jc w:val="center"/>
              <w:rPr>
                <w:rFonts w:asciiTheme="minorEastAsia" w:hAnsiTheme="minorEastAsia" w:hint="eastAsia"/>
                <w:b/>
                <w:color w:val="000000"/>
                <w:szCs w:val="21"/>
              </w:rPr>
            </w:pPr>
            <w:proofErr w:type="gramStart"/>
            <w:r w:rsidRPr="00490B7C">
              <w:rPr>
                <w:rFonts w:asciiTheme="minorEastAsia" w:hAnsiTheme="minorEastAsia" w:hint="eastAsia"/>
                <w:b/>
                <w:color w:val="000000"/>
                <w:szCs w:val="21"/>
              </w:rPr>
              <w:t>教姿教态</w:t>
            </w:r>
            <w:proofErr w:type="gramEnd"/>
          </w:p>
        </w:tc>
        <w:tc>
          <w:tcPr>
            <w:tcW w:w="7174" w:type="dxa"/>
            <w:gridSpan w:val="5"/>
            <w:vAlign w:val="center"/>
          </w:tcPr>
          <w:p w:rsidR="00E97296" w:rsidRPr="00490B7C" w:rsidRDefault="00E97296" w:rsidP="00564C28">
            <w:pPr>
              <w:spacing w:line="260" w:lineRule="exact"/>
              <w:rPr>
                <w:rFonts w:asciiTheme="minorEastAsia" w:hAnsiTheme="minorEastAsia" w:hint="eastAsia"/>
                <w:color w:val="000000"/>
                <w:kern w:val="0"/>
                <w:szCs w:val="21"/>
              </w:rPr>
            </w:pPr>
            <w:r w:rsidRPr="00490B7C">
              <w:rPr>
                <w:rFonts w:asciiTheme="minorEastAsia" w:hAnsiTheme="minorEastAsia" w:hint="eastAsia"/>
                <w:color w:val="000000"/>
                <w:kern w:val="0"/>
                <w:szCs w:val="21"/>
              </w:rPr>
              <w:t>仪态端庄，精神饱满，言行文明，师生关系融洽，教学效果良好，学生满意</w:t>
            </w:r>
            <w:r>
              <w:rPr>
                <w:rFonts w:asciiTheme="minorEastAsia" w:hAnsiTheme="minorEastAsia" w:hint="eastAsia"/>
                <w:color w:val="000000"/>
                <w:kern w:val="0"/>
                <w:szCs w:val="21"/>
              </w:rPr>
              <w:t>。</w:t>
            </w:r>
          </w:p>
        </w:tc>
        <w:tc>
          <w:tcPr>
            <w:tcW w:w="874" w:type="dxa"/>
            <w:vAlign w:val="center"/>
          </w:tcPr>
          <w:p w:rsidR="00E97296" w:rsidRPr="00490B7C" w:rsidRDefault="00E97296" w:rsidP="00564C28">
            <w:pPr>
              <w:spacing w:line="560" w:lineRule="exact"/>
              <w:jc w:val="center"/>
              <w:rPr>
                <w:rFonts w:asciiTheme="minorEastAsia" w:hAnsiTheme="minorEastAsia" w:hint="eastAsia"/>
                <w:color w:val="000000"/>
                <w:szCs w:val="21"/>
              </w:rPr>
            </w:pPr>
            <w:r w:rsidRPr="00490B7C">
              <w:rPr>
                <w:rFonts w:asciiTheme="minorEastAsia" w:hAnsiTheme="minorEastAsia" w:hint="eastAsia"/>
                <w:color w:val="000000"/>
                <w:szCs w:val="21"/>
              </w:rPr>
              <w:t>10</w:t>
            </w:r>
          </w:p>
        </w:tc>
        <w:tc>
          <w:tcPr>
            <w:tcW w:w="1091" w:type="dxa"/>
            <w:vAlign w:val="center"/>
          </w:tcPr>
          <w:p w:rsidR="00E97296" w:rsidRPr="00490B7C" w:rsidRDefault="00E97296" w:rsidP="00564C28">
            <w:pPr>
              <w:spacing w:line="560" w:lineRule="exact"/>
              <w:rPr>
                <w:rFonts w:asciiTheme="minorEastAsia" w:hAnsiTheme="minorEastAsia" w:hint="eastAsia"/>
                <w:color w:val="000000"/>
                <w:szCs w:val="21"/>
              </w:rPr>
            </w:pPr>
          </w:p>
        </w:tc>
      </w:tr>
      <w:tr w:rsidR="00E97296" w:rsidRPr="00490B7C" w:rsidTr="00564C28">
        <w:trPr>
          <w:trHeight w:val="804"/>
          <w:jc w:val="center"/>
        </w:trPr>
        <w:tc>
          <w:tcPr>
            <w:tcW w:w="8486" w:type="dxa"/>
            <w:gridSpan w:val="6"/>
            <w:vAlign w:val="center"/>
          </w:tcPr>
          <w:p w:rsidR="00E97296" w:rsidRPr="00490B7C" w:rsidRDefault="00E97296" w:rsidP="00564C28">
            <w:pPr>
              <w:spacing w:line="560" w:lineRule="exact"/>
              <w:jc w:val="left"/>
              <w:rPr>
                <w:rFonts w:asciiTheme="minorEastAsia" w:hAnsiTheme="minorEastAsia" w:hint="eastAsia"/>
                <w:b/>
                <w:color w:val="000000"/>
                <w:szCs w:val="21"/>
              </w:rPr>
            </w:pPr>
            <w:r w:rsidRPr="00490B7C">
              <w:rPr>
                <w:rFonts w:asciiTheme="minorEastAsia" w:hAnsiTheme="minorEastAsia" w:hint="eastAsia"/>
                <w:b/>
                <w:color w:val="000000"/>
                <w:szCs w:val="21"/>
              </w:rPr>
              <w:t xml:space="preserve">   总评分</w:t>
            </w:r>
          </w:p>
        </w:tc>
        <w:tc>
          <w:tcPr>
            <w:tcW w:w="1966" w:type="dxa"/>
            <w:gridSpan w:val="2"/>
            <w:vAlign w:val="center"/>
          </w:tcPr>
          <w:p w:rsidR="00E97296" w:rsidRPr="00490B7C" w:rsidRDefault="00E97296" w:rsidP="00564C28">
            <w:pPr>
              <w:spacing w:line="560" w:lineRule="exact"/>
              <w:rPr>
                <w:rFonts w:asciiTheme="minorEastAsia" w:hAnsiTheme="minorEastAsia" w:hint="eastAsia"/>
                <w:color w:val="000000"/>
                <w:szCs w:val="21"/>
              </w:rPr>
            </w:pPr>
          </w:p>
        </w:tc>
      </w:tr>
    </w:tbl>
    <w:p w:rsidR="00CA14F9" w:rsidRDefault="00E97296"/>
    <w:sectPr w:rsidR="00CA14F9" w:rsidSect="00115D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_GBK">
    <w:altName w:val="方正小标宋简体"/>
    <w:charset w:val="86"/>
    <w:family w:val="roman"/>
    <w:pitch w:val="default"/>
    <w:sig w:usb0="00000001"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7296"/>
    <w:rsid w:val="00115D17"/>
    <w:rsid w:val="00362096"/>
    <w:rsid w:val="004D263C"/>
    <w:rsid w:val="00760293"/>
    <w:rsid w:val="007C4799"/>
    <w:rsid w:val="00BA160F"/>
    <w:rsid w:val="00E31831"/>
    <w:rsid w:val="00E75109"/>
    <w:rsid w:val="00E97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zhongmei</dc:creator>
  <cp:lastModifiedBy>zhongmei</cp:lastModifiedBy>
  <cp:revision>1</cp:revision>
  <dcterms:created xsi:type="dcterms:W3CDTF">2019-03-28T10:31:00Z</dcterms:created>
  <dcterms:modified xsi:type="dcterms:W3CDTF">2019-03-28T10:31:00Z</dcterms:modified>
</cp:coreProperties>
</file>